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E9C" w:rsidRDefault="004F3E9C" w:rsidP="004F3E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19EB">
        <w:rPr>
          <w:rFonts w:ascii="Times New Roman" w:hAnsi="Times New Roman" w:cs="Times New Roman"/>
          <w:b/>
          <w:sz w:val="28"/>
          <w:szCs w:val="28"/>
        </w:rPr>
        <w:t>Методика тестирования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ПО</w:t>
      </w:r>
      <w:r w:rsidRPr="00FE19E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162AC2">
        <w:rPr>
          <w:rFonts w:ascii="Times New Roman" w:hAnsi="Times New Roman" w:cs="Times New Roman"/>
          <w:b/>
          <w:sz w:val="28"/>
          <w:szCs w:val="28"/>
        </w:rPr>
        <w:t>Конвертер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202C75">
        <w:rPr>
          <w:rFonts w:ascii="Times New Roman" w:hAnsi="Times New Roman" w:cs="Times New Roman"/>
          <w:b/>
          <w:sz w:val="28"/>
          <w:szCs w:val="28"/>
        </w:rPr>
        <w:t>версии 1.3.37</w:t>
      </w:r>
    </w:p>
    <w:p w:rsidR="004F3E9C" w:rsidRPr="007531F4" w:rsidRDefault="004F3E9C" w:rsidP="004F3E9C">
      <w:pPr>
        <w:rPr>
          <w:rFonts w:ascii="Times New Roman" w:hAnsi="Times New Roman" w:cs="Times New Roman"/>
          <w:b/>
          <w:sz w:val="24"/>
          <w:szCs w:val="24"/>
        </w:rPr>
      </w:pPr>
      <w:r w:rsidRPr="007531F4">
        <w:rPr>
          <w:rFonts w:ascii="Times New Roman" w:hAnsi="Times New Roman" w:cs="Times New Roman"/>
          <w:b/>
          <w:sz w:val="24"/>
          <w:szCs w:val="24"/>
        </w:rPr>
        <w:t>Предварительные условия:</w:t>
      </w:r>
    </w:p>
    <w:p w:rsidR="004F3E9C" w:rsidRPr="00FE19EB" w:rsidRDefault="004F3E9C" w:rsidP="004F3E9C">
      <w:pPr>
        <w:rPr>
          <w:rFonts w:ascii="Times New Roman" w:hAnsi="Times New Roman" w:cs="Times New Roman"/>
          <w:sz w:val="24"/>
          <w:szCs w:val="24"/>
        </w:rPr>
      </w:pPr>
      <w:r w:rsidRPr="00FE19E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 w:rsidRPr="00FE19EB">
        <w:rPr>
          <w:rFonts w:ascii="Times New Roman" w:hAnsi="Times New Roman" w:cs="Times New Roman"/>
          <w:sz w:val="24"/>
          <w:szCs w:val="24"/>
        </w:rPr>
        <w:t xml:space="preserve">Установлена и запущена программа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162AC2">
        <w:rPr>
          <w:rFonts w:ascii="Times New Roman" w:hAnsi="Times New Roman" w:cs="Times New Roman"/>
          <w:sz w:val="24"/>
          <w:szCs w:val="24"/>
        </w:rPr>
        <w:t>Конвертер</w:t>
      </w:r>
      <w:r>
        <w:rPr>
          <w:rFonts w:ascii="Times New Roman" w:hAnsi="Times New Roman" w:cs="Times New Roman"/>
          <w:sz w:val="24"/>
          <w:szCs w:val="24"/>
        </w:rPr>
        <w:t>»</w:t>
      </w:r>
      <w:r w:rsidR="00D22972">
        <w:rPr>
          <w:rFonts w:ascii="Times New Roman" w:hAnsi="Times New Roman" w:cs="Times New Roman"/>
          <w:sz w:val="24"/>
          <w:szCs w:val="24"/>
        </w:rPr>
        <w:t xml:space="preserve"> версии 1.3.3</w:t>
      </w:r>
      <w:r w:rsidR="00202C75">
        <w:rPr>
          <w:rFonts w:ascii="Times New Roman" w:hAnsi="Times New Roman" w:cs="Times New Roman"/>
          <w:sz w:val="24"/>
          <w:szCs w:val="24"/>
        </w:rPr>
        <w:t>7</w:t>
      </w:r>
      <w:r w:rsidRPr="00FE19EB">
        <w:rPr>
          <w:rFonts w:ascii="Times New Roman" w:hAnsi="Times New Roman" w:cs="Times New Roman"/>
          <w:sz w:val="24"/>
          <w:szCs w:val="24"/>
        </w:rPr>
        <w:t>.</w:t>
      </w:r>
    </w:p>
    <w:p w:rsidR="004F3E9C" w:rsidRPr="00FE19EB" w:rsidRDefault="00D22972" w:rsidP="004F3E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Установлена тестовая таксономия версии</w:t>
      </w:r>
      <w:r w:rsidR="003E37C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02C75">
        <w:rPr>
          <w:rFonts w:ascii="Times New Roman" w:hAnsi="Times New Roman" w:cs="Times New Roman"/>
          <w:sz w:val="24"/>
          <w:szCs w:val="24"/>
        </w:rPr>
        <w:t>2021033</w:t>
      </w:r>
      <w:r w:rsidR="003E37CF">
        <w:rPr>
          <w:rFonts w:ascii="Times New Roman" w:hAnsi="Times New Roman" w:cs="Times New Roman"/>
          <w:sz w:val="24"/>
          <w:szCs w:val="24"/>
        </w:rPr>
        <w:t>1</w:t>
      </w:r>
      <w:r w:rsidR="004F3E9C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pPr w:leftFromText="180" w:rightFromText="180" w:horzAnchor="margin" w:tblpY="2160"/>
        <w:tblW w:w="15446" w:type="dxa"/>
        <w:tblLayout w:type="fixed"/>
        <w:tblLook w:val="04A0" w:firstRow="1" w:lastRow="0" w:firstColumn="1" w:lastColumn="0" w:noHBand="0" w:noVBand="1"/>
      </w:tblPr>
      <w:tblGrid>
        <w:gridCol w:w="3539"/>
        <w:gridCol w:w="5245"/>
        <w:gridCol w:w="4111"/>
        <w:gridCol w:w="2551"/>
      </w:tblGrid>
      <w:tr w:rsidR="004F3E9C" w:rsidTr="004C2B44">
        <w:tc>
          <w:tcPr>
            <w:tcW w:w="3539" w:type="dxa"/>
          </w:tcPr>
          <w:p w:rsidR="004F3E9C" w:rsidRDefault="004F3E9C" w:rsidP="00260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проблемы</w:t>
            </w:r>
          </w:p>
          <w:p w:rsidR="004F3E9C" w:rsidRDefault="004F3E9C" w:rsidP="00260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3E9C" w:rsidRDefault="004F3E9C" w:rsidP="00260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Шаги воспроизведения</w:t>
            </w:r>
          </w:p>
        </w:tc>
        <w:tc>
          <w:tcPr>
            <w:tcW w:w="4111" w:type="dxa"/>
          </w:tcPr>
          <w:p w:rsidR="004F3E9C" w:rsidRDefault="004F3E9C" w:rsidP="00260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  <w:tc>
          <w:tcPr>
            <w:tcW w:w="2551" w:type="dxa"/>
          </w:tcPr>
          <w:p w:rsidR="004F3E9C" w:rsidRDefault="004F3E9C" w:rsidP="00260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Фактический результат</w:t>
            </w:r>
          </w:p>
        </w:tc>
      </w:tr>
      <w:tr w:rsidR="005D5F3C" w:rsidRPr="0055795B" w:rsidTr="004C2B44">
        <w:trPr>
          <w:trHeight w:val="416"/>
        </w:trPr>
        <w:tc>
          <w:tcPr>
            <w:tcW w:w="3539" w:type="dxa"/>
          </w:tcPr>
          <w:p w:rsidR="000C22E0" w:rsidRPr="000C22E0" w:rsidRDefault="000F7B98" w:rsidP="000C22E0">
            <w:pP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  <w:r w:rsidRPr="000C22E0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1.</w:t>
            </w:r>
            <w:r w:rsidR="00BF0574" w:rsidRPr="00BF0574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 xml:space="preserve"> </w:t>
            </w:r>
            <w:r w:rsidR="00E609A5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Неактивные ячейки.</w:t>
            </w:r>
          </w:p>
          <w:p w:rsidR="00EC3900" w:rsidRPr="00EC3900" w:rsidRDefault="00EC3900" w:rsidP="00EC3900">
            <w:pP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</w:p>
          <w:p w:rsidR="005D5F3C" w:rsidRDefault="005D5F3C" w:rsidP="00EC3900">
            <w:pPr>
              <w:shd w:val="clear" w:color="auto" w:fill="FFFFFF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D22972" w:rsidRPr="006F4B0C" w:rsidRDefault="00D22972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2652A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1.</w:t>
            </w:r>
            <w:r w:rsidRPr="006F4B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Нажать кнопку «Создать» на панели инструментов во вкладке «Файл», в окне создания пакета заполнить</w:t>
            </w:r>
            <w:r w:rsidRPr="006F4B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строки</w:t>
            </w:r>
            <w:r w:rsidRPr="006F4B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:</w:t>
            </w:r>
          </w:p>
          <w:p w:rsidR="00D22972" w:rsidRPr="002652AC" w:rsidRDefault="00D22972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2652A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а. ОГРН 111111111111111</w:t>
            </w:r>
          </w:p>
          <w:p w:rsidR="00D22972" w:rsidRPr="002652AC" w:rsidRDefault="00D22972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б. Название пакета «Тест»</w:t>
            </w:r>
          </w:p>
          <w:p w:rsidR="00D22972" w:rsidRPr="002652AC" w:rsidRDefault="00D22972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2652A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в. Директорию хранения пакета c:\Ramec\test\Тест</w:t>
            </w:r>
          </w:p>
          <w:p w:rsidR="00D22972" w:rsidRPr="002652AC" w:rsidRDefault="00D22972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г. Версия таксономии – «</w:t>
            </w:r>
            <w:r w:rsidR="00E609A5">
              <w:rPr>
                <w:rFonts w:ascii="Times New Roman" w:hAnsi="Times New Roman" w:cs="Times New Roman"/>
                <w:sz w:val="24"/>
                <w:szCs w:val="24"/>
              </w:rPr>
              <w:t>20210331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»</w:t>
            </w:r>
          </w:p>
          <w:p w:rsidR="00D22972" w:rsidRDefault="003E37CF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д. Год – «202</w:t>
            </w:r>
            <w:r w:rsidRPr="000C22E0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</w:t>
            </w:r>
            <w:r w:rsidR="00D2297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».</w:t>
            </w:r>
          </w:p>
          <w:p w:rsidR="005D5F3C" w:rsidRDefault="005D5F3C" w:rsidP="00D229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2972" w:rsidRDefault="00D22972" w:rsidP="00D229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7A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Раскрыть дерево точки входа: </w:t>
            </w:r>
          </w:p>
          <w:p w:rsidR="003E37CF" w:rsidRPr="000C22E0" w:rsidRDefault="003E37CF" w:rsidP="00D229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E37CF" w:rsidRPr="00202C75" w:rsidRDefault="00D22972" w:rsidP="00D229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2C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  <w:r w:rsidR="00202C75" w:rsidRPr="00202C75">
              <w:rPr>
                <w:rFonts w:ascii="Times New Roman" w:hAnsi="Times New Roman" w:cs="Times New Roman"/>
                <w:sz w:val="24"/>
                <w:szCs w:val="24"/>
              </w:rPr>
              <w:t>Страховая организация, не занимающаяся исключительно обязательным медицинским страхованием</w:t>
            </w:r>
          </w:p>
          <w:p w:rsidR="00D22972" w:rsidRPr="00202C75" w:rsidRDefault="00D22972" w:rsidP="00D229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2C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  <w:r w:rsidR="00202C75" w:rsidRPr="00202C75">
              <w:rPr>
                <w:rFonts w:ascii="Times New Roman" w:hAnsi="Times New Roman" w:cs="Times New Roman"/>
                <w:sz w:val="24"/>
                <w:szCs w:val="24"/>
              </w:rPr>
              <w:t>Надзорно-статистическая отчетность, представляемая в течение 10 рабочих дней после отчетной даты (нереестровая)</w:t>
            </w:r>
          </w:p>
          <w:p w:rsidR="00D22972" w:rsidRPr="00202C75" w:rsidRDefault="00D22972" w:rsidP="00D229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2C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  <w:r w:rsidR="00202C75" w:rsidRPr="00202C75">
              <w:rPr>
                <w:rFonts w:ascii="Times New Roman" w:hAnsi="Times New Roman" w:cs="Times New Roman"/>
                <w:sz w:val="24"/>
                <w:szCs w:val="24"/>
              </w:rPr>
              <w:t>Отчетность на конец квартала (кроме 4-го), месяца (март, июнь, сентябрь)</w:t>
            </w:r>
          </w:p>
          <w:p w:rsidR="00D22972" w:rsidRPr="00CD7A8F" w:rsidRDefault="00D22972" w:rsidP="00D229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Отчетная дата</w:t>
            </w:r>
            <w:r w:rsidRPr="001F4C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r w:rsidR="00202C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30.06</w:t>
            </w:r>
          </w:p>
          <w:p w:rsidR="00D22972" w:rsidRDefault="00D22972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D22972" w:rsidRDefault="00D22972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3. Нажать кнопку «Сохранить».</w:t>
            </w:r>
          </w:p>
          <w:p w:rsidR="00502AD6" w:rsidRPr="00E609A5" w:rsidRDefault="00502AD6" w:rsidP="00D2297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E609A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lastRenderedPageBreak/>
              <w:t xml:space="preserve">4. Выбрать из списка и открыть таблицу </w:t>
            </w:r>
            <w:r w:rsidR="00E609A5" w:rsidRPr="00E609A5">
              <w:rPr>
                <w:rFonts w:ascii="Times New Roman" w:hAnsi="Times New Roman" w:cs="Times New Roman"/>
                <w:sz w:val="24"/>
                <w:szCs w:val="24"/>
              </w:rPr>
              <w:t xml:space="preserve">«0420162 Сведения о деятельности страховщика. Раздел 1. Страховые премии и выплаты по договорам страхования, страховая сумма по заключенным и действовавшим договорам страхования, количество заключенных и действовавших договоров страхования, заявленных и урегулированных страховых случаев. </w:t>
            </w:r>
            <w:r w:rsidR="00E609A5" w:rsidRPr="0097791B">
              <w:rPr>
                <w:rFonts w:ascii="Times New Roman" w:hAnsi="Times New Roman" w:cs="Times New Roman"/>
                <w:sz w:val="24"/>
                <w:szCs w:val="24"/>
              </w:rPr>
              <w:t xml:space="preserve">Виды страхования </w:t>
            </w:r>
            <w:proofErr w:type="spellStart"/>
            <w:r w:rsidR="00E609A5" w:rsidRPr="0097791B">
              <w:rPr>
                <w:rFonts w:ascii="Times New Roman" w:hAnsi="Times New Roman" w:cs="Times New Roman"/>
                <w:sz w:val="24"/>
                <w:szCs w:val="24"/>
              </w:rPr>
              <w:t>Справочно</w:t>
            </w:r>
            <w:proofErr w:type="spellEnd"/>
            <w:r w:rsidR="00E609A5" w:rsidRPr="00E609A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609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2972" w:rsidRPr="00994C33" w:rsidRDefault="00D22972" w:rsidP="00202C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5D5F3C" w:rsidRPr="0052291F" w:rsidRDefault="00E609A5" w:rsidP="00522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 ячейки таблицы доступны для ввода</w:t>
            </w:r>
            <w:r w:rsidR="0097791B">
              <w:rPr>
                <w:rFonts w:ascii="Times New Roman" w:hAnsi="Times New Roman" w:cs="Times New Roman"/>
                <w:sz w:val="24"/>
                <w:szCs w:val="24"/>
              </w:rPr>
              <w:t xml:space="preserve"> значений</w:t>
            </w:r>
            <w:r w:rsidR="00316DC8">
              <w:rPr>
                <w:rFonts w:ascii="Times New Roman" w:hAnsi="Times New Roman" w:cs="Times New Roman"/>
                <w:sz w:val="24"/>
                <w:szCs w:val="24"/>
              </w:rPr>
              <w:t>.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аблица имеет вид представленный на рис.1.</w:t>
            </w:r>
          </w:p>
        </w:tc>
        <w:tc>
          <w:tcPr>
            <w:tcW w:w="2551" w:type="dxa"/>
          </w:tcPr>
          <w:p w:rsidR="005D5F3C" w:rsidRPr="0055795B" w:rsidRDefault="005D5F3C" w:rsidP="00260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AD6" w:rsidRPr="0055795B" w:rsidTr="004C2B44">
        <w:trPr>
          <w:trHeight w:val="416"/>
        </w:trPr>
        <w:tc>
          <w:tcPr>
            <w:tcW w:w="3539" w:type="dxa"/>
          </w:tcPr>
          <w:p w:rsidR="00E609A5" w:rsidRPr="00E609A5" w:rsidRDefault="00E609A5" w:rsidP="00E60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9A5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 xml:space="preserve">2. </w:t>
            </w:r>
            <w:r w:rsidRPr="00E609A5">
              <w:rPr>
                <w:rFonts w:ascii="Times New Roman" w:hAnsi="Times New Roman" w:cs="Times New Roman"/>
                <w:sz w:val="24"/>
                <w:szCs w:val="24"/>
              </w:rPr>
              <w:t xml:space="preserve">Недоступность ввода значений по </w:t>
            </w:r>
            <w:r w:rsidRPr="00E609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Aspect</w:t>
            </w:r>
            <w:r w:rsidRPr="00E609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09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Node</w:t>
            </w:r>
            <w:r w:rsidRPr="00E609A5">
              <w:rPr>
                <w:rFonts w:ascii="Times New Roman" w:hAnsi="Times New Roman" w:cs="Times New Roman"/>
                <w:sz w:val="24"/>
                <w:szCs w:val="24"/>
              </w:rPr>
              <w:t xml:space="preserve"> на оси </w:t>
            </w:r>
            <w:r w:rsidRPr="00E609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E609A5">
              <w:rPr>
                <w:rFonts w:ascii="Times New Roman" w:hAnsi="Times New Roman" w:cs="Times New Roman"/>
                <w:sz w:val="24"/>
                <w:szCs w:val="24"/>
              </w:rPr>
              <w:t xml:space="preserve"> табличного слоя</w:t>
            </w:r>
            <w:r w:rsidR="008909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2AD6" w:rsidRPr="00BF0574" w:rsidRDefault="00502AD6" w:rsidP="000C22E0">
            <w:pP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BF0574" w:rsidRDefault="004C2B44" w:rsidP="004C2B44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4C2B4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1. В созданном ранее пакете выбрать из списка и открыть таблицу «</w:t>
            </w:r>
            <w:r w:rsidR="006C1B21" w:rsidRPr="006C1B2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0420162 Сведения о деятельности страховщика. Раздел 2. Страховые премии и выплаты по договорам страхования, количество заключенных договоров страхования и страховая сумма по ним, количество урегулированных страховых случаев на территории Российской Федерации и за ее пределами. Иные виды обязательного страхования, предусмотренные федеральными законами (в разрезе субъектов Российской Федерации)</w:t>
            </w:r>
            <w:r w:rsidRPr="004C2B4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.</w:t>
            </w:r>
          </w:p>
          <w:p w:rsidR="004C2B44" w:rsidRDefault="004C2B44" w:rsidP="004C2B44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4C2B44" w:rsidRDefault="004C2B44" w:rsidP="004C2B44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2. Нажать на знак «+», расположенный в заголовке таблицы (левый из двух находящихся там знаков «+»).</w:t>
            </w:r>
          </w:p>
          <w:p w:rsidR="004C2B44" w:rsidRDefault="004C2B44" w:rsidP="004C2B44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4C2B44" w:rsidRDefault="004C2B44" w:rsidP="004C2B44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3. В окне добавления значений ввести в строку</w:t>
            </w:r>
            <w:r w:rsidR="004D559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ввода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значение 1.</w:t>
            </w:r>
          </w:p>
          <w:p w:rsidR="004C2B44" w:rsidRDefault="004C2B44" w:rsidP="004C2B44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4C2B44" w:rsidRDefault="004C2B44" w:rsidP="004C2B44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4. Нажать кнопку «Сохранить».</w:t>
            </w:r>
          </w:p>
          <w:p w:rsidR="004C2B44" w:rsidRDefault="004C2B44" w:rsidP="004C2B44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BF0574" w:rsidRDefault="004C2B44" w:rsidP="004C2B44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lastRenderedPageBreak/>
              <w:t>5.   Нажать на знак «+», расположенный в заголовке таблицы (правый из двух находящихся там знаков «+»).</w:t>
            </w:r>
          </w:p>
          <w:p w:rsidR="00316DC8" w:rsidRDefault="00316DC8" w:rsidP="004C2B44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316DC8" w:rsidRDefault="00316DC8" w:rsidP="00316DC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6.  В окне добавления значений выбрать из выпадающего списка значение 01.</w:t>
            </w:r>
          </w:p>
          <w:p w:rsidR="00316DC8" w:rsidRDefault="00316DC8" w:rsidP="00316DC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316DC8" w:rsidRDefault="00316DC8" w:rsidP="00316DC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7. Нажать кнопку «Сохранить».</w:t>
            </w:r>
          </w:p>
          <w:p w:rsidR="00316DC8" w:rsidRPr="00BF0574" w:rsidRDefault="00316DC8" w:rsidP="004C2B44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502AD6" w:rsidRPr="00316DC8" w:rsidRDefault="00316DC8" w:rsidP="0031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Доступен ввод значений измерений по осям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316D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316DC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Таблица имеет вид представленный на рис.2</w:t>
            </w:r>
            <w:r w:rsidR="00865F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502AD6" w:rsidRPr="0055795B" w:rsidRDefault="00502AD6" w:rsidP="00260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40C" w:rsidRPr="0055795B" w:rsidTr="00865F2F">
        <w:trPr>
          <w:trHeight w:val="413"/>
        </w:trPr>
        <w:tc>
          <w:tcPr>
            <w:tcW w:w="3539" w:type="dxa"/>
            <w:vMerge w:val="restart"/>
          </w:tcPr>
          <w:p w:rsidR="0059340C" w:rsidRPr="00E24C78" w:rsidRDefault="0059340C" w:rsidP="000C2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C78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 xml:space="preserve">3. </w:t>
            </w:r>
            <w:r w:rsidRPr="00E24C78">
              <w:rPr>
                <w:rFonts w:ascii="Times New Roman" w:hAnsi="Times New Roman" w:cs="Times New Roman"/>
                <w:sz w:val="24"/>
                <w:szCs w:val="24"/>
              </w:rPr>
              <w:t xml:space="preserve"> Не проверяется тип данных </w:t>
            </w:r>
            <w:proofErr w:type="spellStart"/>
            <w:proofErr w:type="gramStart"/>
            <w:r w:rsidRPr="00E24C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xsd</w:t>
            </w:r>
            <w:proofErr w:type="spellEnd"/>
            <w:r w:rsidRPr="00E24C7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</w:t>
            </w:r>
            <w:proofErr w:type="gramEnd"/>
            <w:r w:rsidRPr="00E24C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59340C" w:rsidRDefault="0059340C" w:rsidP="003D144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4C2B4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1. В созданном ранее пакете выбрать из списка и открыть таблицу</w:t>
            </w:r>
            <w:r w:rsidRPr="005934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«</w:t>
            </w:r>
            <w:r w:rsidRPr="005934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0420169 Сведения для расчета размера (квоты) участия иностранного капитала в совокупном уставном капитале страховых организаций, имеющих лицензию на осуществление страховой деятельности.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»</w:t>
            </w:r>
          </w:p>
          <w:p w:rsidR="0059340C" w:rsidRDefault="0059340C" w:rsidP="003D144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59340C" w:rsidRDefault="0059340C" w:rsidP="003D144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2.  Нажать на знак «+», расположенный в заголовке таблицы.</w:t>
            </w:r>
          </w:p>
          <w:p w:rsidR="0059340C" w:rsidRDefault="0059340C" w:rsidP="003D144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59340C" w:rsidRDefault="0059340C" w:rsidP="003D144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3. В окне добавления значений выбрать из списка или ввести новое значение элемента оси.</w:t>
            </w:r>
          </w:p>
          <w:p w:rsidR="0059340C" w:rsidRDefault="0059340C" w:rsidP="003D144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59340C" w:rsidRDefault="0059340C" w:rsidP="003D144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4.  Нажать кнопку «Сохранить».</w:t>
            </w:r>
          </w:p>
          <w:p w:rsidR="0059340C" w:rsidRDefault="0059340C" w:rsidP="003D144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59340C" w:rsidRDefault="0059340C" w:rsidP="003D144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5.  Нажать на знак «+», расположенный справа от ранее добавленного элемента оси «идентификатор акционера (участника).</w:t>
            </w:r>
          </w:p>
          <w:p w:rsidR="0059340C" w:rsidRDefault="0059340C" w:rsidP="003D144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59340C" w:rsidRDefault="0059340C" w:rsidP="003D144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6. В окне добавления значений ввести любое </w:t>
            </w:r>
            <w:r w:rsidR="004B3B8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числовое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значение, не соответствующее формату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>YYYY</w:t>
            </w:r>
            <w:r w:rsidRPr="005934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>MM</w:t>
            </w:r>
            <w:r w:rsidRPr="005934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>DD</w:t>
            </w:r>
            <w:r w:rsidRPr="005934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.</w:t>
            </w:r>
          </w:p>
          <w:p w:rsidR="0059340C" w:rsidRDefault="0059340C" w:rsidP="003D144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59340C" w:rsidRDefault="0059340C" w:rsidP="003D144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59340C" w:rsidRPr="0059340C" w:rsidRDefault="0059340C" w:rsidP="003D144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lastRenderedPageBreak/>
              <w:t xml:space="preserve">7. </w:t>
            </w:r>
            <w:r w:rsidR="006924C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Нажать кнопку «Сохранить».</w:t>
            </w:r>
          </w:p>
        </w:tc>
        <w:tc>
          <w:tcPr>
            <w:tcW w:w="4111" w:type="dxa"/>
          </w:tcPr>
          <w:p w:rsidR="0059340C" w:rsidRDefault="00865F2F" w:rsidP="00097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Введенное значение элемента оси не принято к сохранению. Снизу от строки ввода выводится сообщение «Значение не подходит для типа данных</w:t>
            </w:r>
            <w:r w:rsidRPr="00865F2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Требуется строка в формате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>YYYY</w:t>
            </w:r>
            <w:r w:rsidRPr="005934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>MM</w:t>
            </w:r>
            <w:r w:rsidRPr="005934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>DD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»</w:t>
            </w:r>
            <w:r w:rsidRPr="005934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</w:tcPr>
          <w:p w:rsidR="0059340C" w:rsidRPr="0055795B" w:rsidRDefault="0059340C" w:rsidP="00260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40C" w:rsidRPr="0055795B" w:rsidTr="00865F2F">
        <w:trPr>
          <w:trHeight w:val="1977"/>
        </w:trPr>
        <w:tc>
          <w:tcPr>
            <w:tcW w:w="3539" w:type="dxa"/>
            <w:vMerge/>
          </w:tcPr>
          <w:p w:rsidR="0059340C" w:rsidRPr="00E24C78" w:rsidRDefault="0059340C" w:rsidP="000C22E0">
            <w:pP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865F2F" w:rsidRDefault="00865F2F" w:rsidP="003D144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865F2F" w:rsidRDefault="00865F2F" w:rsidP="003D144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8. В окне добавления значений ввести любое числовое значение, соответствующее формату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>YYYY</w:t>
            </w:r>
            <w:r w:rsidRPr="005934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>MM</w:t>
            </w:r>
            <w:r w:rsidRPr="005934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>DD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, например, 2020-10-10.</w:t>
            </w:r>
          </w:p>
          <w:p w:rsidR="00865F2F" w:rsidRDefault="00865F2F" w:rsidP="003D144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865F2F" w:rsidRPr="00865F2F" w:rsidRDefault="00865F2F" w:rsidP="003D144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9.  Нажать кнопку «Сохранить».</w:t>
            </w:r>
          </w:p>
        </w:tc>
        <w:tc>
          <w:tcPr>
            <w:tcW w:w="4111" w:type="dxa"/>
          </w:tcPr>
          <w:p w:rsidR="00865F2F" w:rsidRDefault="00865F2F" w:rsidP="00097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F2F" w:rsidRDefault="00865F2F" w:rsidP="00097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Введенное значение элемента оси принято к сохранению и добавлено в таблицу.</w:t>
            </w:r>
          </w:p>
        </w:tc>
        <w:tc>
          <w:tcPr>
            <w:tcW w:w="2551" w:type="dxa"/>
          </w:tcPr>
          <w:p w:rsidR="0059340C" w:rsidRPr="0055795B" w:rsidRDefault="0059340C" w:rsidP="00260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285" w:rsidRPr="0055795B" w:rsidTr="004C2B44">
        <w:trPr>
          <w:trHeight w:val="70"/>
        </w:trPr>
        <w:tc>
          <w:tcPr>
            <w:tcW w:w="3539" w:type="dxa"/>
          </w:tcPr>
          <w:p w:rsidR="00561534" w:rsidRDefault="00561534" w:rsidP="00561534">
            <w:pPr>
              <w:rPr>
                <w:rFonts w:ascii="Arial" w:hAnsi="Arial" w:cs="Arial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 xml:space="preserve">4. </w:t>
            </w:r>
            <w:r>
              <w:rPr>
                <w:rFonts w:ascii="Arial" w:hAnsi="Arial" w:cs="Arial"/>
              </w:rPr>
              <w:t xml:space="preserve"> </w:t>
            </w:r>
            <w:r w:rsidRPr="00561534">
              <w:rPr>
                <w:rFonts w:ascii="Times New Roman" w:hAnsi="Times New Roman" w:cs="Times New Roman"/>
                <w:sz w:val="24"/>
                <w:szCs w:val="24"/>
              </w:rPr>
              <w:t xml:space="preserve">В режиме «Дерево» отображаются 3 роли, </w:t>
            </w:r>
            <w:r w:rsidRPr="00561534">
              <w:rPr>
                <w:rFonts w:ascii="Times New Roman" w:hAnsi="Times New Roman" w:cs="Times New Roman"/>
                <w:bCs/>
                <w:sz w:val="24"/>
                <w:szCs w:val="24"/>
              </w:rPr>
              <w:t>не содержащие неабстрактные</w:t>
            </w:r>
            <w:r w:rsidRPr="00561534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элементы.</w:t>
            </w:r>
          </w:p>
          <w:p w:rsidR="00E00285" w:rsidRDefault="00E00285" w:rsidP="000C22E0">
            <w:pP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7D2AD9" w:rsidRPr="009F6AA1" w:rsidRDefault="009F6AA1" w:rsidP="00202C75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4C2B4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1. В созданном ранее пакете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перейти в режим «Дерево».</w:t>
            </w:r>
          </w:p>
          <w:p w:rsidR="00865F2F" w:rsidRDefault="00865F2F" w:rsidP="00202C75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E00285" w:rsidRDefault="00D01D36" w:rsidP="007C2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Список наименований </w:t>
            </w:r>
            <w:r w:rsidR="007C2BA9">
              <w:rPr>
                <w:rFonts w:ascii="Times New Roman" w:hAnsi="Times New Roman" w:cs="Times New Roman"/>
                <w:sz w:val="24"/>
                <w:szCs w:val="24"/>
              </w:rPr>
              <w:t xml:space="preserve">элементов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дерева начинается с «0420150 Общие сведения о страховщике Раздел 7. Реестр контрагентов. Гиперкуб 1.»</w:t>
            </w:r>
          </w:p>
        </w:tc>
        <w:tc>
          <w:tcPr>
            <w:tcW w:w="2551" w:type="dxa"/>
          </w:tcPr>
          <w:p w:rsidR="00E00285" w:rsidRPr="0055795B" w:rsidRDefault="00D01D36" w:rsidP="00260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B56C10" w:rsidRDefault="00AB01D9" w:rsidP="000F7B98">
      <w:pPr>
        <w:jc w:val="center"/>
      </w:pPr>
    </w:p>
    <w:p w:rsidR="00352BA4" w:rsidRDefault="00352BA4" w:rsidP="000F7B98">
      <w:pPr>
        <w:jc w:val="center"/>
        <w:rPr>
          <w:sz w:val="24"/>
          <w:szCs w:val="24"/>
        </w:rPr>
      </w:pPr>
    </w:p>
    <w:p w:rsidR="000F7B98" w:rsidRDefault="006C1B21" w:rsidP="00352BA4">
      <w:pPr>
        <w:jc w:val="center"/>
        <w:rPr>
          <w:sz w:val="24"/>
          <w:szCs w:val="24"/>
        </w:rPr>
      </w:pPr>
      <w:r w:rsidRPr="006C1B21"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9251950" cy="5023727"/>
            <wp:effectExtent l="0" t="0" r="6350" b="5715"/>
            <wp:docPr id="1" name="Рисунок 1" descr="C:\Users\kurbakov.ia\Desktop\Проверка таксономии 4.0\Скриншоты\Методика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urbakov.ia\Desktop\Проверка таксономии 4.0\Скриншоты\Методика_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023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B21" w:rsidRDefault="006C1B21" w:rsidP="00352BA4">
      <w:pPr>
        <w:jc w:val="center"/>
        <w:rPr>
          <w:rFonts w:ascii="Times New Roman" w:hAnsi="Times New Roman" w:cs="Times New Roman"/>
          <w:sz w:val="24"/>
          <w:szCs w:val="24"/>
        </w:rPr>
      </w:pPr>
      <w:r w:rsidRPr="006C1B21">
        <w:rPr>
          <w:rFonts w:ascii="Times New Roman" w:hAnsi="Times New Roman" w:cs="Times New Roman"/>
          <w:sz w:val="24"/>
          <w:szCs w:val="24"/>
        </w:rPr>
        <w:t>Рис.1</w:t>
      </w:r>
    </w:p>
    <w:p w:rsidR="006C1B21" w:rsidRDefault="006C1B21" w:rsidP="00352BA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C1B21" w:rsidRDefault="006C1B21" w:rsidP="00352BA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C1B21" w:rsidRDefault="006C1B21" w:rsidP="00352BA4">
      <w:pPr>
        <w:jc w:val="center"/>
        <w:rPr>
          <w:rFonts w:ascii="Times New Roman" w:hAnsi="Times New Roman" w:cs="Times New Roman"/>
          <w:sz w:val="24"/>
          <w:szCs w:val="24"/>
        </w:rPr>
      </w:pPr>
      <w:r w:rsidRPr="006C1B21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9251950" cy="5004442"/>
            <wp:effectExtent l="0" t="0" r="6350" b="5715"/>
            <wp:docPr id="2" name="Рисунок 2" descr="C:\Users\kurbakov.ia\Desktop\Проверка таксономии 4.0\Скриншоты\Методика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urbakov.ia\Desktop\Проверка таксономии 4.0\Скриншоты\Методика_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004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B21" w:rsidRPr="006C1B21" w:rsidRDefault="006C1B21" w:rsidP="00352BA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Рис.2</w:t>
      </w:r>
    </w:p>
    <w:p w:rsidR="000F7B98" w:rsidRDefault="000F7B98" w:rsidP="000F7B98">
      <w:pPr>
        <w:jc w:val="center"/>
        <w:rPr>
          <w:sz w:val="24"/>
          <w:szCs w:val="24"/>
        </w:rPr>
      </w:pPr>
    </w:p>
    <w:p w:rsidR="000F7B98" w:rsidRPr="000F7B98" w:rsidRDefault="000F7B98" w:rsidP="00AB01D9">
      <w:pPr>
        <w:rPr>
          <w:sz w:val="24"/>
          <w:szCs w:val="24"/>
        </w:rPr>
      </w:pPr>
      <w:bookmarkStart w:id="0" w:name="_GoBack"/>
      <w:bookmarkEnd w:id="0"/>
    </w:p>
    <w:sectPr w:rsidR="000F7B98" w:rsidRPr="000F7B98" w:rsidSect="004F3E9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1E696E"/>
    <w:multiLevelType w:val="hybridMultilevel"/>
    <w:tmpl w:val="16A61C7C"/>
    <w:lvl w:ilvl="0" w:tplc="4BAA3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3C62C3"/>
    <w:multiLevelType w:val="hybridMultilevel"/>
    <w:tmpl w:val="B3A441F0"/>
    <w:lvl w:ilvl="0" w:tplc="22489FD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722249"/>
    <w:multiLevelType w:val="hybridMultilevel"/>
    <w:tmpl w:val="454CE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53310B"/>
    <w:multiLevelType w:val="hybridMultilevel"/>
    <w:tmpl w:val="EE4A5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DA40FE"/>
    <w:multiLevelType w:val="hybridMultilevel"/>
    <w:tmpl w:val="7E2E511C"/>
    <w:lvl w:ilvl="0" w:tplc="1BC83F4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4F33BF"/>
    <w:multiLevelType w:val="hybridMultilevel"/>
    <w:tmpl w:val="67F48424"/>
    <w:lvl w:ilvl="0" w:tplc="621416D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F873FB"/>
    <w:multiLevelType w:val="hybridMultilevel"/>
    <w:tmpl w:val="FCAE3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4A7955"/>
    <w:multiLevelType w:val="hybridMultilevel"/>
    <w:tmpl w:val="08982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EFC"/>
    <w:rsid w:val="00047263"/>
    <w:rsid w:val="00060684"/>
    <w:rsid w:val="000C22E0"/>
    <w:rsid w:val="000E07BB"/>
    <w:rsid w:val="000F7B98"/>
    <w:rsid w:val="00104557"/>
    <w:rsid w:val="0011576C"/>
    <w:rsid w:val="001174A1"/>
    <w:rsid w:val="001579CC"/>
    <w:rsid w:val="00162AC2"/>
    <w:rsid w:val="001658B6"/>
    <w:rsid w:val="001F4CB7"/>
    <w:rsid w:val="00202C75"/>
    <w:rsid w:val="002079D2"/>
    <w:rsid w:val="002F5915"/>
    <w:rsid w:val="00316DC8"/>
    <w:rsid w:val="0032791A"/>
    <w:rsid w:val="00352BA4"/>
    <w:rsid w:val="00365CA1"/>
    <w:rsid w:val="00382660"/>
    <w:rsid w:val="003E37CF"/>
    <w:rsid w:val="004164CB"/>
    <w:rsid w:val="004B3B85"/>
    <w:rsid w:val="004B4BA9"/>
    <w:rsid w:val="004C2B44"/>
    <w:rsid w:val="004D5592"/>
    <w:rsid w:val="004F3E9C"/>
    <w:rsid w:val="00502AD6"/>
    <w:rsid w:val="0052291F"/>
    <w:rsid w:val="0055795B"/>
    <w:rsid w:val="00561534"/>
    <w:rsid w:val="0059340C"/>
    <w:rsid w:val="005A636E"/>
    <w:rsid w:val="005C213E"/>
    <w:rsid w:val="005D5F3C"/>
    <w:rsid w:val="00601692"/>
    <w:rsid w:val="006924C1"/>
    <w:rsid w:val="006B3DB3"/>
    <w:rsid w:val="006C1584"/>
    <w:rsid w:val="006C1B21"/>
    <w:rsid w:val="006E0824"/>
    <w:rsid w:val="007518D7"/>
    <w:rsid w:val="007531F4"/>
    <w:rsid w:val="007552EC"/>
    <w:rsid w:val="00765E28"/>
    <w:rsid w:val="007920FD"/>
    <w:rsid w:val="007B4CB8"/>
    <w:rsid w:val="007C2BA9"/>
    <w:rsid w:val="007D2AD9"/>
    <w:rsid w:val="007F4641"/>
    <w:rsid w:val="00865F2F"/>
    <w:rsid w:val="00887470"/>
    <w:rsid w:val="00890988"/>
    <w:rsid w:val="008B0596"/>
    <w:rsid w:val="008E3491"/>
    <w:rsid w:val="00960513"/>
    <w:rsid w:val="0097791B"/>
    <w:rsid w:val="009B36C5"/>
    <w:rsid w:val="009F6AA1"/>
    <w:rsid w:val="00A80AD9"/>
    <w:rsid w:val="00AA728A"/>
    <w:rsid w:val="00AB01D9"/>
    <w:rsid w:val="00B30006"/>
    <w:rsid w:val="00BA3E2A"/>
    <w:rsid w:val="00BC2EFC"/>
    <w:rsid w:val="00BD0584"/>
    <w:rsid w:val="00BF0574"/>
    <w:rsid w:val="00C159B8"/>
    <w:rsid w:val="00C61F6F"/>
    <w:rsid w:val="00C77915"/>
    <w:rsid w:val="00CA00DB"/>
    <w:rsid w:val="00CD5BC9"/>
    <w:rsid w:val="00D01D36"/>
    <w:rsid w:val="00D148B0"/>
    <w:rsid w:val="00D22972"/>
    <w:rsid w:val="00D42E7F"/>
    <w:rsid w:val="00D55A72"/>
    <w:rsid w:val="00E00285"/>
    <w:rsid w:val="00E03B9A"/>
    <w:rsid w:val="00E24C78"/>
    <w:rsid w:val="00E25CED"/>
    <w:rsid w:val="00E609A5"/>
    <w:rsid w:val="00E966C9"/>
    <w:rsid w:val="00EB645B"/>
    <w:rsid w:val="00EC3900"/>
    <w:rsid w:val="00ED0ADB"/>
    <w:rsid w:val="00F91D62"/>
    <w:rsid w:val="00F9463A"/>
    <w:rsid w:val="00FC4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9AD838-860C-4DFF-A56A-2688362A0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3E9C"/>
  </w:style>
  <w:style w:type="paragraph" w:styleId="Heading2">
    <w:name w:val="heading 2"/>
    <w:basedOn w:val="Normal"/>
    <w:link w:val="Heading2Char"/>
    <w:uiPriority w:val="9"/>
    <w:qFormat/>
    <w:rsid w:val="000F7B9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F3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1576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F7B9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5934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340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9340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34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340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34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4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7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1816</TotalTime>
  <Pages>6</Pages>
  <Words>576</Words>
  <Characters>3284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winzor181@gmail.com</dc:creator>
  <cp:keywords/>
  <dc:description/>
  <cp:lastModifiedBy>Курбаков Илья</cp:lastModifiedBy>
  <cp:revision>67</cp:revision>
  <dcterms:created xsi:type="dcterms:W3CDTF">2020-05-08T08:41:00Z</dcterms:created>
  <dcterms:modified xsi:type="dcterms:W3CDTF">2020-09-22T10:47:00Z</dcterms:modified>
</cp:coreProperties>
</file>